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F726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F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26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F726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F7264">
        <w:rPr>
          <w:noProof/>
          <w:sz w:val="24"/>
          <w:szCs w:val="24"/>
        </w:rPr>
        <w:t>2000</w:t>
      </w:r>
      <w:r w:rsidR="00102979"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F726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F726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F7264">
        <w:rPr>
          <w:sz w:val="24"/>
          <w:szCs w:val="24"/>
        </w:rPr>
        <w:t xml:space="preserve"> </w:t>
      </w:r>
      <w:r w:rsidR="001964A6" w:rsidRPr="000F7264">
        <w:rPr>
          <w:noProof/>
          <w:sz w:val="24"/>
          <w:szCs w:val="24"/>
        </w:rPr>
        <w:t>50:19:0020203:1782</w:t>
      </w:r>
      <w:r w:rsidRPr="000F726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F7264">
        <w:rPr>
          <w:sz w:val="24"/>
          <w:szCs w:val="24"/>
        </w:rPr>
        <w:t xml:space="preserve"> – «</w:t>
      </w:r>
      <w:r w:rsidR="00597746" w:rsidRPr="000F7264">
        <w:rPr>
          <w:noProof/>
          <w:sz w:val="24"/>
          <w:szCs w:val="24"/>
        </w:rPr>
        <w:t>Земли населенных пунктов</w:t>
      </w:r>
      <w:r w:rsidRPr="000F726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F7264">
        <w:rPr>
          <w:sz w:val="24"/>
          <w:szCs w:val="24"/>
        </w:rPr>
        <w:t xml:space="preserve"> – «</w:t>
      </w:r>
      <w:r w:rsidR="003E59E1" w:rsidRPr="000F7264">
        <w:rPr>
          <w:noProof/>
          <w:sz w:val="24"/>
          <w:szCs w:val="24"/>
        </w:rPr>
        <w:t>Стоянка транспортных средств</w:t>
      </w:r>
      <w:r w:rsidRPr="000F726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F7264">
        <w:rPr>
          <w:sz w:val="24"/>
          <w:szCs w:val="24"/>
        </w:rPr>
        <w:t xml:space="preserve">: </w:t>
      </w:r>
      <w:r w:rsidR="00D1191C" w:rsidRPr="000F7264">
        <w:rPr>
          <w:noProof/>
          <w:sz w:val="24"/>
          <w:szCs w:val="24"/>
        </w:rPr>
        <w:t>Российская Федерация, Московская область, Рузский городской округ, рабочий посёлок Тучково, улица Силикатная</w:t>
      </w:r>
      <w:r w:rsidR="00472CAA" w:rsidRPr="000F7264">
        <w:rPr>
          <w:sz w:val="24"/>
          <w:szCs w:val="24"/>
        </w:rPr>
        <w:t xml:space="preserve"> </w:t>
      </w:r>
      <w:r w:rsidRPr="000F726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F726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F726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F726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Стоянка транспортных средств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CF489B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F03DD4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40B09FBE" w:rsidR="00312A73" w:rsidRPr="00594407" w:rsidRDefault="000F7264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63A9713B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90895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="00190895" w:rsidRPr="00190895">
        <w:t xml:space="preserve"> </w:t>
      </w:r>
      <w:r w:rsidR="00190895" w:rsidRPr="00190895">
        <w:rPr>
          <w:noProof/>
        </w:rPr>
        <w:t>Согласовать размещение объектов капитального строительства в соответствии с действующим законодательством.</w:t>
      </w:r>
      <w:bookmarkStart w:id="3" w:name="_GoBack"/>
      <w:bookmarkEnd w:id="3"/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52ED088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A6CE7F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F726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F72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F726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F726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26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0F726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F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F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F72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F726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26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F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F726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0F72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F7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F726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A5A4F5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5A3B6E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24AD334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Стоянка транспортных средств.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0F7264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0895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FF61A-B65E-4F9E-BD2E-5F478C58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3253</Words>
  <Characters>18547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2024-12-25T12:38:00Z</dcterms:modified>
</cp:coreProperties>
</file>